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AB" w:rsidRDefault="003243AB">
      <w:bookmarkStart w:id="0" w:name="_GoBack"/>
      <w:bookmarkEnd w:id="0"/>
      <w:r>
        <w:t>Maciej Sroka                                                                                                      Wrocław dn. …………………………</w:t>
      </w:r>
    </w:p>
    <w:p w:rsidR="003243AB" w:rsidRDefault="003243AB">
      <w:r>
        <w:t>Delegat:</w:t>
      </w:r>
    </w:p>
    <w:p w:rsidR="003243AB" w:rsidRDefault="003243AB">
      <w:r>
        <w:t>Cech Rzemiosł Budowlanych we Wrocławiu</w:t>
      </w:r>
    </w:p>
    <w:p w:rsidR="003243AB" w:rsidRDefault="003243AB">
      <w:r>
        <w:t xml:space="preserve">                        </w:t>
      </w:r>
    </w:p>
    <w:p w:rsidR="003243AB" w:rsidRDefault="003243AB" w:rsidP="003243AB"/>
    <w:p w:rsidR="003243AB" w:rsidRDefault="003243AB" w:rsidP="003243AB">
      <w:pPr>
        <w:tabs>
          <w:tab w:val="left" w:pos="3502"/>
        </w:tabs>
      </w:pPr>
      <w:r>
        <w:tab/>
        <w:t xml:space="preserve">                Do: Ogólnopolskiej Komisji Branży Budowlanej</w:t>
      </w:r>
    </w:p>
    <w:p w:rsidR="003243AB" w:rsidRDefault="003243AB" w:rsidP="003243AB">
      <w:pPr>
        <w:tabs>
          <w:tab w:val="left" w:pos="3502"/>
        </w:tabs>
      </w:pPr>
      <w:r>
        <w:t xml:space="preserve">                                                                                               Związku Rzemiosła Polskiego w Warszawie</w:t>
      </w:r>
    </w:p>
    <w:p w:rsidR="003243AB" w:rsidRDefault="003243AB" w:rsidP="003243AB">
      <w:pPr>
        <w:tabs>
          <w:tab w:val="left" w:pos="3502"/>
        </w:tabs>
      </w:pPr>
    </w:p>
    <w:p w:rsidR="003243AB" w:rsidRDefault="003243AB" w:rsidP="003243AB">
      <w:pPr>
        <w:tabs>
          <w:tab w:val="left" w:pos="3502"/>
        </w:tabs>
      </w:pPr>
      <w:r>
        <w:t>Postulaty</w:t>
      </w:r>
      <w:r w:rsidR="000C4B6C">
        <w:t xml:space="preserve"> własne</w:t>
      </w:r>
      <w:r w:rsidR="000D41F2">
        <w:t xml:space="preserve"> oraz firm członkowskich.</w:t>
      </w:r>
    </w:p>
    <w:p w:rsidR="000D41F2" w:rsidRDefault="000D41F2" w:rsidP="003243AB">
      <w:pPr>
        <w:tabs>
          <w:tab w:val="left" w:pos="3502"/>
        </w:tabs>
      </w:pPr>
      <w:r>
        <w:t>Własne:</w:t>
      </w:r>
    </w:p>
    <w:p w:rsidR="000C4B6C" w:rsidRDefault="000C4B6C" w:rsidP="000C4B6C">
      <w:pPr>
        <w:pStyle w:val="Akapitzlist"/>
        <w:numPr>
          <w:ilvl w:val="0"/>
          <w:numId w:val="1"/>
        </w:numPr>
        <w:tabs>
          <w:tab w:val="left" w:pos="3502"/>
        </w:tabs>
        <w:rPr>
          <w:b/>
        </w:rPr>
      </w:pPr>
      <w:r w:rsidRPr="000C4B6C">
        <w:rPr>
          <w:b/>
        </w:rPr>
        <w:t>Zapalenie wyczekiwanego od 30 lat Zielonego</w:t>
      </w:r>
      <w:r w:rsidR="00F30082">
        <w:rPr>
          <w:b/>
        </w:rPr>
        <w:t xml:space="preserve"> Światła dla </w:t>
      </w:r>
      <w:r w:rsidR="00047C8C">
        <w:rPr>
          <w:b/>
        </w:rPr>
        <w:t xml:space="preserve">MŚP i dla </w:t>
      </w:r>
      <w:r w:rsidR="00F30082">
        <w:rPr>
          <w:b/>
        </w:rPr>
        <w:t>Rzemiosła Polskiego</w:t>
      </w:r>
      <w:r w:rsidRPr="000C4B6C">
        <w:rPr>
          <w:b/>
        </w:rPr>
        <w:t>.</w:t>
      </w:r>
    </w:p>
    <w:p w:rsidR="00F30082" w:rsidRDefault="00F30082" w:rsidP="00F30082">
      <w:pPr>
        <w:pStyle w:val="Akapitzlist"/>
        <w:tabs>
          <w:tab w:val="left" w:pos="3502"/>
        </w:tabs>
        <w:rPr>
          <w:b/>
        </w:rPr>
      </w:pPr>
    </w:p>
    <w:p w:rsidR="00F30082" w:rsidRPr="00F30082" w:rsidRDefault="00F30082" w:rsidP="00F30082">
      <w:pPr>
        <w:pStyle w:val="Akapitzlist"/>
        <w:numPr>
          <w:ilvl w:val="0"/>
          <w:numId w:val="1"/>
        </w:numPr>
        <w:tabs>
          <w:tab w:val="left" w:pos="3502"/>
        </w:tabs>
        <w:rPr>
          <w:b/>
        </w:rPr>
      </w:pPr>
      <w:r>
        <w:rPr>
          <w:b/>
        </w:rPr>
        <w:t>Zrównanie warunków i praw funkcjonowania Rzemiosła w Polsce do warunków i praw na jakich funkcjonuje Rzemiosło w większości krajów Unii Europejskiej.</w:t>
      </w:r>
    </w:p>
    <w:p w:rsidR="000C4B6C" w:rsidRDefault="000C4B6C" w:rsidP="000C4B6C">
      <w:pPr>
        <w:pStyle w:val="Akapitzlist"/>
        <w:tabs>
          <w:tab w:val="left" w:pos="3502"/>
        </w:tabs>
        <w:rPr>
          <w:b/>
        </w:rPr>
      </w:pPr>
    </w:p>
    <w:p w:rsidR="002B56FA" w:rsidRDefault="002B56FA" w:rsidP="000D41F2">
      <w:pPr>
        <w:pStyle w:val="Akapitzlist"/>
        <w:numPr>
          <w:ilvl w:val="0"/>
          <w:numId w:val="1"/>
        </w:numPr>
        <w:tabs>
          <w:tab w:val="left" w:pos="3502"/>
        </w:tabs>
        <w:rPr>
          <w:b/>
        </w:rPr>
      </w:pPr>
      <w:r>
        <w:rPr>
          <w:b/>
        </w:rPr>
        <w:t xml:space="preserve">Pisanie prawa i ustaw tak by dawały możliwość  istnienia na rynku </w:t>
      </w:r>
      <w:r w:rsidR="00047C8C">
        <w:rPr>
          <w:b/>
        </w:rPr>
        <w:t xml:space="preserve">mikro, </w:t>
      </w:r>
      <w:r>
        <w:rPr>
          <w:b/>
        </w:rPr>
        <w:t xml:space="preserve">małych i średnich lokalnych firm a nawet ich rozwój. </w:t>
      </w:r>
    </w:p>
    <w:p w:rsidR="000D41F2" w:rsidRPr="000D41F2" w:rsidRDefault="000D41F2" w:rsidP="000D41F2">
      <w:pPr>
        <w:pStyle w:val="Akapitzlist"/>
        <w:rPr>
          <w:b/>
        </w:rPr>
      </w:pPr>
    </w:p>
    <w:p w:rsidR="000D41F2" w:rsidRDefault="000D41F2" w:rsidP="000D41F2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 xml:space="preserve">Zniesienie </w:t>
      </w:r>
      <w:r w:rsidRPr="00C0042A">
        <w:rPr>
          <w:b/>
          <w:i/>
        </w:rPr>
        <w:t xml:space="preserve">lub znaczne uproszczenie procedur przetargowych </w:t>
      </w:r>
      <w:r>
        <w:rPr>
          <w:b/>
          <w:i/>
        </w:rPr>
        <w:t xml:space="preserve">dotyczących prac do 1,0mil Euro z preferencjami dla </w:t>
      </w:r>
      <w:r w:rsidR="00047C8C">
        <w:rPr>
          <w:b/>
          <w:i/>
        </w:rPr>
        <w:t xml:space="preserve">małych </w:t>
      </w:r>
      <w:r>
        <w:rPr>
          <w:b/>
          <w:i/>
        </w:rPr>
        <w:t>firm lokalnych</w:t>
      </w:r>
      <w:r w:rsidR="00047C8C">
        <w:rPr>
          <w:b/>
          <w:i/>
        </w:rPr>
        <w:t>.</w:t>
      </w:r>
    </w:p>
    <w:p w:rsidR="000D41F2" w:rsidRPr="000D41F2" w:rsidRDefault="000D41F2" w:rsidP="000D41F2">
      <w:pPr>
        <w:pStyle w:val="Akapitzlist"/>
        <w:rPr>
          <w:b/>
          <w:i/>
        </w:rPr>
      </w:pPr>
    </w:p>
    <w:p w:rsidR="000D41F2" w:rsidRDefault="000D41F2" w:rsidP="000D41F2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 w:rsidRPr="000D41F2">
        <w:rPr>
          <w:b/>
          <w:i/>
        </w:rPr>
        <w:t>Wprow</w:t>
      </w:r>
      <w:r>
        <w:rPr>
          <w:b/>
          <w:i/>
        </w:rPr>
        <w:t xml:space="preserve">adzenie preferencyjnych kredytów dla </w:t>
      </w:r>
      <w:r w:rsidR="00047C8C">
        <w:rPr>
          <w:b/>
          <w:i/>
        </w:rPr>
        <w:t xml:space="preserve">mikro, </w:t>
      </w:r>
      <w:r>
        <w:rPr>
          <w:b/>
          <w:i/>
        </w:rPr>
        <w:t>małych i średnich firm zarówno na ich zakładanie, funkcjonowanie i rozwój.</w:t>
      </w:r>
    </w:p>
    <w:p w:rsidR="00DF7B41" w:rsidRPr="00DF7B41" w:rsidRDefault="00DF7B41" w:rsidP="00DF7B41">
      <w:pPr>
        <w:pStyle w:val="Akapitzlist"/>
        <w:rPr>
          <w:b/>
          <w:i/>
        </w:rPr>
      </w:pPr>
    </w:p>
    <w:p w:rsidR="000D41F2" w:rsidRDefault="00DF7B41" w:rsidP="00DF7B41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>Ułatwienie dostępu do rynków zagranicznych i wsparcie rozwoju w nich dla MŚP</w:t>
      </w:r>
    </w:p>
    <w:p w:rsidR="00047C8C" w:rsidRPr="00047C8C" w:rsidRDefault="00047C8C" w:rsidP="00047C8C">
      <w:pPr>
        <w:pStyle w:val="Akapitzlist"/>
        <w:rPr>
          <w:b/>
          <w:i/>
        </w:rPr>
      </w:pPr>
    </w:p>
    <w:p w:rsidR="00047C8C" w:rsidRDefault="00047C8C" w:rsidP="00DF7B41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 xml:space="preserve">Uproszczenie procedur ubiegania się o środki zewnętrzne i środki unijne </w:t>
      </w:r>
    </w:p>
    <w:p w:rsidR="00047C8C" w:rsidRPr="00047C8C" w:rsidRDefault="00047C8C" w:rsidP="00047C8C">
      <w:pPr>
        <w:pStyle w:val="Akapitzlist"/>
        <w:rPr>
          <w:b/>
          <w:i/>
        </w:rPr>
      </w:pPr>
    </w:p>
    <w:p w:rsidR="00047C8C" w:rsidRPr="00DF7B41" w:rsidRDefault="00047C8C" w:rsidP="00DF7B41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>Zmniejszenie kosztów prowadzenia  mikro i  małych firm oraz kosztów zatrudnienia.</w:t>
      </w:r>
    </w:p>
    <w:p w:rsidR="000C4B6C" w:rsidRPr="000C4B6C" w:rsidRDefault="000C4B6C" w:rsidP="000C4B6C">
      <w:pPr>
        <w:pStyle w:val="Akapitzlist"/>
        <w:tabs>
          <w:tab w:val="left" w:pos="3502"/>
        </w:tabs>
        <w:rPr>
          <w:b/>
        </w:rPr>
      </w:pPr>
    </w:p>
    <w:p w:rsidR="003243AB" w:rsidRPr="009E0454" w:rsidRDefault="003243AB" w:rsidP="003243AB">
      <w:pPr>
        <w:pStyle w:val="Akapitzlist"/>
        <w:numPr>
          <w:ilvl w:val="0"/>
          <w:numId w:val="1"/>
        </w:numPr>
        <w:tabs>
          <w:tab w:val="left" w:pos="3502"/>
        </w:tabs>
        <w:rPr>
          <w:b/>
        </w:rPr>
      </w:pPr>
      <w:r w:rsidRPr="009E0454">
        <w:rPr>
          <w:b/>
        </w:rPr>
        <w:t xml:space="preserve">Zmiany w ustawie o zamówieniach publicznych preferujące </w:t>
      </w:r>
      <w:r w:rsidR="009E0454" w:rsidRPr="009E0454">
        <w:rPr>
          <w:b/>
        </w:rPr>
        <w:t>firmy lokalne</w:t>
      </w:r>
    </w:p>
    <w:p w:rsidR="009E0454" w:rsidRPr="009E0454" w:rsidRDefault="009E0454" w:rsidP="009E0454">
      <w:pPr>
        <w:pStyle w:val="Akapitzlist"/>
        <w:tabs>
          <w:tab w:val="left" w:pos="3502"/>
        </w:tabs>
        <w:rPr>
          <w:b/>
        </w:rPr>
      </w:pPr>
      <w:r w:rsidRPr="009E0454">
        <w:rPr>
          <w:b/>
        </w:rPr>
        <w:t>Zatrudniające pracowników na umowy o pracę i posiadające własnych ludzi i sprzęt.</w:t>
      </w:r>
    </w:p>
    <w:p w:rsidR="009E0454" w:rsidRDefault="009E0454" w:rsidP="009E0454">
      <w:pPr>
        <w:pStyle w:val="Akapitzlist"/>
        <w:tabs>
          <w:tab w:val="left" w:pos="3502"/>
        </w:tabs>
      </w:pPr>
      <w:r>
        <w:t xml:space="preserve">(tak by w przetargach dotyczących prac w niewielkiej kwocie </w:t>
      </w:r>
      <w:r w:rsidRPr="009E0454">
        <w:rPr>
          <w:b/>
        </w:rPr>
        <w:t>do 1,0mil Euro</w:t>
      </w:r>
      <w:r>
        <w:t>, w pierwszej kolejności były brane pod uwagę właśnie te firmy a dopiero przy ich braku w postępowaniu firmy z innych regionów i krajów – by lokalne firmy nie były skazane tylko na podwykonawstwo dla wielkich koncernów za marne wynagrodzenia  poniżej cen rynkowych)</w:t>
      </w:r>
    </w:p>
    <w:p w:rsidR="00047C8C" w:rsidRDefault="00047C8C" w:rsidP="009E0454">
      <w:pPr>
        <w:pStyle w:val="Akapitzlist"/>
        <w:tabs>
          <w:tab w:val="left" w:pos="3502"/>
        </w:tabs>
      </w:pPr>
    </w:p>
    <w:p w:rsidR="009E0454" w:rsidRPr="009E0454" w:rsidRDefault="009E0454" w:rsidP="009E0454">
      <w:pPr>
        <w:pStyle w:val="Akapitzlist"/>
        <w:tabs>
          <w:tab w:val="left" w:pos="3502"/>
        </w:tabs>
        <w:rPr>
          <w:b/>
        </w:rPr>
      </w:pPr>
    </w:p>
    <w:p w:rsidR="009E0454" w:rsidRPr="009E0454" w:rsidRDefault="009E0454" w:rsidP="009E0454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 w:rsidRPr="009E0454">
        <w:rPr>
          <w:b/>
          <w:i/>
        </w:rPr>
        <w:lastRenderedPageBreak/>
        <w:t xml:space="preserve">Zmiany w ustawie o zamówieniach publicznych </w:t>
      </w:r>
      <w:r w:rsidR="002B56FA">
        <w:rPr>
          <w:b/>
          <w:i/>
        </w:rPr>
        <w:t xml:space="preserve">i innych preferujących </w:t>
      </w:r>
      <w:r w:rsidRPr="009E0454">
        <w:rPr>
          <w:b/>
          <w:i/>
        </w:rPr>
        <w:t xml:space="preserve"> najniższą cenę.</w:t>
      </w:r>
    </w:p>
    <w:p w:rsidR="009E0454" w:rsidRDefault="009E0454" w:rsidP="009E0454">
      <w:pPr>
        <w:pStyle w:val="Akapitzlist"/>
        <w:tabs>
          <w:tab w:val="left" w:pos="3502"/>
        </w:tabs>
        <w:rPr>
          <w:i/>
        </w:rPr>
      </w:pPr>
      <w:r>
        <w:rPr>
          <w:i/>
        </w:rPr>
        <w:t xml:space="preserve">(tak by pod uwagę były </w:t>
      </w:r>
      <w:r w:rsidR="00C0042A">
        <w:rPr>
          <w:i/>
        </w:rPr>
        <w:t>b</w:t>
      </w:r>
      <w:r>
        <w:rPr>
          <w:i/>
        </w:rPr>
        <w:t>ran</w:t>
      </w:r>
      <w:r w:rsidR="00C0042A">
        <w:rPr>
          <w:i/>
        </w:rPr>
        <w:t xml:space="preserve">e </w:t>
      </w:r>
      <w:r>
        <w:rPr>
          <w:i/>
        </w:rPr>
        <w:t xml:space="preserve">nie tylko koszty wykonania ale i dalszej eksploatacji, obsługi, utrzymania danych obiektów oraz zastosowanie w nich </w:t>
      </w:r>
      <w:r w:rsidR="00C0042A">
        <w:rPr>
          <w:i/>
        </w:rPr>
        <w:t>nowoczesnych rozwiązań. Przy realnej rynkowej cenie materiałów i robocizny uwzględniającej również zyski dla firm pozwalające na ich utrz</w:t>
      </w:r>
      <w:r w:rsidR="00F30082">
        <w:rPr>
          <w:i/>
        </w:rPr>
        <w:t xml:space="preserve">ymanie </w:t>
      </w:r>
      <w:r w:rsidR="00067947">
        <w:rPr>
          <w:i/>
        </w:rPr>
        <w:t xml:space="preserve">funkcjonowanie </w:t>
      </w:r>
      <w:r w:rsidR="00F30082">
        <w:rPr>
          <w:i/>
        </w:rPr>
        <w:t>i rozwój.)</w:t>
      </w:r>
    </w:p>
    <w:p w:rsidR="008D7A09" w:rsidRDefault="008D7A09" w:rsidP="009E0454">
      <w:pPr>
        <w:pStyle w:val="Akapitzlist"/>
        <w:tabs>
          <w:tab w:val="left" w:pos="3502"/>
        </w:tabs>
        <w:rPr>
          <w:i/>
        </w:rPr>
      </w:pPr>
    </w:p>
    <w:p w:rsidR="008D7A09" w:rsidRPr="008D7A09" w:rsidRDefault="008D7A09" w:rsidP="008D7A09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 w:rsidRPr="008D7A09">
        <w:rPr>
          <w:b/>
          <w:i/>
        </w:rPr>
        <w:t>Wprowadzenie preferencji i wsparcia dla zdrowego, ekologicznego budownictwa drewnianego</w:t>
      </w:r>
      <w:r>
        <w:rPr>
          <w:b/>
          <w:i/>
        </w:rPr>
        <w:t xml:space="preserve"> </w:t>
      </w:r>
      <w:r w:rsidRPr="008D7A09">
        <w:rPr>
          <w:b/>
          <w:i/>
        </w:rPr>
        <w:t xml:space="preserve"> tak dla budownictwa mieszkalne</w:t>
      </w:r>
      <w:r>
        <w:rPr>
          <w:b/>
          <w:i/>
        </w:rPr>
        <w:t xml:space="preserve">go jedno i wielo rodzinnego jak i </w:t>
      </w:r>
      <w:r w:rsidRPr="008D7A09">
        <w:rPr>
          <w:b/>
          <w:i/>
        </w:rPr>
        <w:t xml:space="preserve"> wszelkiego innego rodzaju obiektów użyteczności publicznej i komercyjnej w tej technologii</w:t>
      </w:r>
      <w:r>
        <w:rPr>
          <w:b/>
          <w:i/>
        </w:rPr>
        <w:t xml:space="preserve">, </w:t>
      </w:r>
      <w:r w:rsidRPr="008D7A09">
        <w:rPr>
          <w:b/>
          <w:i/>
        </w:rPr>
        <w:t>ze względu na pro ekologiczny i bez emisyjny system budowy dbający o środowisko</w:t>
      </w:r>
      <w:r w:rsidR="00321B94">
        <w:rPr>
          <w:b/>
          <w:i/>
        </w:rPr>
        <w:t xml:space="preserve"> naturalne.</w:t>
      </w:r>
    </w:p>
    <w:p w:rsidR="000D41F2" w:rsidRDefault="000D41F2" w:rsidP="009E0454">
      <w:pPr>
        <w:pStyle w:val="Akapitzlist"/>
        <w:tabs>
          <w:tab w:val="left" w:pos="3502"/>
        </w:tabs>
        <w:rPr>
          <w:i/>
        </w:rPr>
      </w:pPr>
    </w:p>
    <w:p w:rsidR="00C0042A" w:rsidRDefault="00C0042A" w:rsidP="009E0454">
      <w:pPr>
        <w:pStyle w:val="Akapitzlist"/>
        <w:tabs>
          <w:tab w:val="left" w:pos="3502"/>
        </w:tabs>
        <w:rPr>
          <w:b/>
          <w:i/>
        </w:rPr>
      </w:pPr>
    </w:p>
    <w:p w:rsidR="00047C8C" w:rsidRDefault="00047C8C" w:rsidP="009E0454">
      <w:pPr>
        <w:pStyle w:val="Akapitzlist"/>
        <w:tabs>
          <w:tab w:val="left" w:pos="3502"/>
        </w:tabs>
        <w:rPr>
          <w:b/>
          <w:i/>
        </w:rPr>
      </w:pPr>
    </w:p>
    <w:p w:rsidR="00047C8C" w:rsidRDefault="00047C8C" w:rsidP="009E0454">
      <w:pPr>
        <w:pStyle w:val="Akapitzlist"/>
        <w:tabs>
          <w:tab w:val="left" w:pos="3502"/>
        </w:tabs>
        <w:rPr>
          <w:b/>
          <w:i/>
        </w:rPr>
      </w:pPr>
      <w:r>
        <w:rPr>
          <w:b/>
          <w:i/>
        </w:rPr>
        <w:t>Postulaty firm członkowskich:</w:t>
      </w:r>
    </w:p>
    <w:p w:rsidR="00047C8C" w:rsidRDefault="00047C8C" w:rsidP="009E0454">
      <w:pPr>
        <w:pStyle w:val="Akapitzlist"/>
        <w:tabs>
          <w:tab w:val="left" w:pos="3502"/>
        </w:tabs>
        <w:rPr>
          <w:b/>
          <w:i/>
        </w:rPr>
      </w:pPr>
    </w:p>
    <w:p w:rsidR="00047C8C" w:rsidRDefault="00047C8C" w:rsidP="00047C8C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047C8C" w:rsidRDefault="00047C8C" w:rsidP="00047C8C">
      <w:pPr>
        <w:pStyle w:val="Akapitzlist"/>
        <w:tabs>
          <w:tab w:val="left" w:pos="3502"/>
        </w:tabs>
        <w:rPr>
          <w:b/>
          <w:i/>
        </w:rPr>
      </w:pPr>
    </w:p>
    <w:p w:rsidR="00047C8C" w:rsidRDefault="00047C8C" w:rsidP="00047C8C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047C8C" w:rsidRPr="00047C8C" w:rsidRDefault="00047C8C" w:rsidP="00047C8C">
      <w:pPr>
        <w:pStyle w:val="Akapitzlist"/>
        <w:rPr>
          <w:b/>
          <w:i/>
        </w:rPr>
      </w:pPr>
    </w:p>
    <w:p w:rsidR="00047C8C" w:rsidRDefault="00047C8C" w:rsidP="00047C8C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047C8C" w:rsidRPr="00047C8C" w:rsidRDefault="00047C8C" w:rsidP="00047C8C">
      <w:pPr>
        <w:pStyle w:val="Akapitzlist"/>
        <w:rPr>
          <w:b/>
          <w:i/>
        </w:rPr>
      </w:pPr>
    </w:p>
    <w:p w:rsidR="00047C8C" w:rsidRDefault="00047C8C" w:rsidP="00047C8C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047C8C" w:rsidRPr="00047C8C" w:rsidRDefault="00047C8C" w:rsidP="00047C8C">
      <w:pPr>
        <w:pStyle w:val="Akapitzlist"/>
        <w:rPr>
          <w:b/>
          <w:i/>
        </w:rPr>
      </w:pPr>
    </w:p>
    <w:p w:rsidR="00047C8C" w:rsidRDefault="00047C8C" w:rsidP="00047C8C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</w:t>
      </w:r>
      <w:r w:rsidR="00F707B5">
        <w:rPr>
          <w:b/>
          <w:i/>
        </w:rPr>
        <w:t>................................</w:t>
      </w:r>
    </w:p>
    <w:p w:rsidR="00F707B5" w:rsidRPr="00F707B5" w:rsidRDefault="00F707B5" w:rsidP="00F707B5">
      <w:pPr>
        <w:pStyle w:val="Akapitzlist"/>
        <w:rPr>
          <w:b/>
          <w:i/>
        </w:rPr>
      </w:pPr>
    </w:p>
    <w:p w:rsidR="00F707B5" w:rsidRDefault="00F707B5" w:rsidP="00F707B5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F707B5" w:rsidRPr="00F707B5" w:rsidRDefault="00F707B5" w:rsidP="00F707B5">
      <w:pPr>
        <w:pStyle w:val="Akapitzlist"/>
        <w:rPr>
          <w:b/>
          <w:i/>
        </w:rPr>
      </w:pPr>
    </w:p>
    <w:p w:rsidR="00F707B5" w:rsidRDefault="00F707B5" w:rsidP="00F707B5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F707B5" w:rsidRPr="00F707B5" w:rsidRDefault="00F707B5" w:rsidP="00F707B5">
      <w:pPr>
        <w:pStyle w:val="Akapitzlist"/>
        <w:rPr>
          <w:b/>
          <w:i/>
        </w:rPr>
      </w:pPr>
    </w:p>
    <w:p w:rsidR="00047C8C" w:rsidRDefault="00F707B5" w:rsidP="00067947">
      <w:pPr>
        <w:pStyle w:val="Akapitzlist"/>
        <w:numPr>
          <w:ilvl w:val="0"/>
          <w:numId w:val="1"/>
        </w:numPr>
        <w:tabs>
          <w:tab w:val="left" w:pos="3502"/>
        </w:tabs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AA317E" w:rsidRPr="00AA317E" w:rsidRDefault="00AA317E" w:rsidP="00AA317E">
      <w:pPr>
        <w:pStyle w:val="Akapitzlist"/>
        <w:rPr>
          <w:b/>
          <w:i/>
        </w:rPr>
      </w:pPr>
    </w:p>
    <w:p w:rsidR="00AA317E" w:rsidRPr="00AA317E" w:rsidRDefault="00AA317E" w:rsidP="00AA317E">
      <w:pPr>
        <w:pStyle w:val="Akapitzlist"/>
        <w:tabs>
          <w:tab w:val="left" w:pos="3502"/>
        </w:tabs>
        <w:rPr>
          <w:b/>
          <w:i/>
        </w:rPr>
      </w:pPr>
    </w:p>
    <w:p w:rsidR="00F707B5" w:rsidRDefault="00F707B5" w:rsidP="00047C8C">
      <w:pPr>
        <w:tabs>
          <w:tab w:val="left" w:pos="3502"/>
        </w:tabs>
        <w:rPr>
          <w:b/>
          <w:i/>
        </w:rPr>
      </w:pPr>
      <w:r>
        <w:rPr>
          <w:b/>
          <w:i/>
        </w:rPr>
        <w:t xml:space="preserve">Maciej Sroka </w:t>
      </w:r>
    </w:p>
    <w:p w:rsidR="00047C8C" w:rsidRDefault="00694715" w:rsidP="00047C8C">
      <w:pPr>
        <w:tabs>
          <w:tab w:val="left" w:pos="3502"/>
        </w:tabs>
        <w:rPr>
          <w:b/>
          <w:i/>
        </w:rPr>
      </w:pPr>
      <w:r>
        <w:rPr>
          <w:b/>
          <w:i/>
        </w:rPr>
        <w:t xml:space="preserve">Delegat  </w:t>
      </w:r>
      <w:r w:rsidR="00F707B5">
        <w:rPr>
          <w:b/>
          <w:i/>
        </w:rPr>
        <w:t>Cech Rzemiosł Budowlanych we Wrocławi</w:t>
      </w:r>
      <w:r w:rsidR="00067947">
        <w:rPr>
          <w:b/>
          <w:i/>
        </w:rPr>
        <w:t>u</w:t>
      </w:r>
    </w:p>
    <w:p w:rsidR="00694715" w:rsidRPr="00047C8C" w:rsidRDefault="00694715" w:rsidP="00047C8C">
      <w:pPr>
        <w:tabs>
          <w:tab w:val="left" w:pos="3502"/>
        </w:tabs>
        <w:rPr>
          <w:b/>
          <w:i/>
        </w:rPr>
      </w:pPr>
      <w:r>
        <w:rPr>
          <w:b/>
          <w:i/>
        </w:rPr>
        <w:t>Sekretarz Ogólnopolskiej Komisji Branży Budowlanej Związku Rzemiosła Polskiego w Warszawie.</w:t>
      </w:r>
    </w:p>
    <w:sectPr w:rsidR="00694715" w:rsidRPr="00047C8C" w:rsidSect="0032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DA6"/>
    <w:multiLevelType w:val="hybridMultilevel"/>
    <w:tmpl w:val="F89C1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AB"/>
    <w:rsid w:val="00047C8C"/>
    <w:rsid w:val="00067947"/>
    <w:rsid w:val="000C4B6C"/>
    <w:rsid w:val="000D41F2"/>
    <w:rsid w:val="002B56FA"/>
    <w:rsid w:val="00321B94"/>
    <w:rsid w:val="003243AB"/>
    <w:rsid w:val="00691F8E"/>
    <w:rsid w:val="00694715"/>
    <w:rsid w:val="008A0F01"/>
    <w:rsid w:val="008D48D8"/>
    <w:rsid w:val="008D7A09"/>
    <w:rsid w:val="009E0454"/>
    <w:rsid w:val="00AA317E"/>
    <w:rsid w:val="00C0042A"/>
    <w:rsid w:val="00CB5F57"/>
    <w:rsid w:val="00D643B2"/>
    <w:rsid w:val="00D73E97"/>
    <w:rsid w:val="00DF7B41"/>
    <w:rsid w:val="00F30082"/>
    <w:rsid w:val="00F54D73"/>
    <w:rsid w:val="00F7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1E4B5-B1D0-494A-8F63-1EC917C7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261E-ACCE-4F98-9EB0-CFEE4B8D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Smardzewska</cp:lastModifiedBy>
  <cp:revision>2</cp:revision>
  <dcterms:created xsi:type="dcterms:W3CDTF">2018-01-09T14:12:00Z</dcterms:created>
  <dcterms:modified xsi:type="dcterms:W3CDTF">2018-01-09T14:12:00Z</dcterms:modified>
</cp:coreProperties>
</file>